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GoBack"/>
      <w:bookmarkEnd w:id="0"/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:rsidR="00363F81" w:rsidRPr="00E77D69" w:rsidRDefault="00363F81" w:rsidP="007D657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834744" w:rsidRPr="00834744" w:rsidRDefault="00834744" w:rsidP="00834744">
      <w:pPr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</w:t>
      </w:r>
      <w:r w:rsidR="006E1172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 xml:space="preserve">Nazwa przedmiotu </w:t>
      </w:r>
      <w:bookmarkStart w:id="1" w:name="_Hlk210305669"/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 xml:space="preserve">(zajęć) </w:t>
      </w:r>
      <w:bookmarkEnd w:id="1"/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>w języku polskim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 xml:space="preserve">: </w:t>
      </w:r>
      <w:r w:rsidRPr="00E61D58">
        <w:rPr>
          <w:rFonts w:asciiTheme="minorHAnsi" w:hAnsiTheme="minorHAnsi" w:cstheme="minorHAnsi"/>
          <w:b/>
          <w:bCs/>
          <w:sz w:val="24"/>
          <w:szCs w:val="24"/>
        </w:rPr>
        <w:t>Praktyka zawodowa psychologiczno-pedagogiczna</w:t>
      </w:r>
    </w:p>
    <w:p w:rsidR="00F1135C" w:rsidRDefault="00F1135C" w:rsidP="007D6577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</w:p>
    <w:p w:rsidR="004838B3" w:rsidRPr="00E61D58" w:rsidRDefault="004838B3" w:rsidP="007D6577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834744" w:rsidRPr="00E61D58">
        <w:rPr>
          <w:rFonts w:asciiTheme="minorHAnsi" w:hAnsiTheme="minorHAnsi" w:cstheme="minorHAnsi"/>
          <w:sz w:val="24"/>
          <w:szCs w:val="24"/>
        </w:rPr>
        <w:t>Psychological</w:t>
      </w:r>
      <w:proofErr w:type="spellEnd"/>
      <w:r w:rsidR="00834744" w:rsidRPr="00E61D58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="00834744" w:rsidRPr="00E61D58">
        <w:rPr>
          <w:rFonts w:asciiTheme="minorHAnsi" w:hAnsiTheme="minorHAnsi" w:cstheme="minorHAnsi"/>
          <w:sz w:val="24"/>
          <w:szCs w:val="24"/>
        </w:rPr>
        <w:t>pedagogical</w:t>
      </w:r>
      <w:proofErr w:type="spellEnd"/>
      <w:r w:rsidR="00834744" w:rsidRPr="00E61D58">
        <w:rPr>
          <w:rFonts w:asciiTheme="minorHAnsi" w:hAnsiTheme="minorHAnsi" w:cstheme="minorHAnsi"/>
          <w:sz w:val="24"/>
          <w:szCs w:val="24"/>
        </w:rPr>
        <w:t xml:space="preserve"> student-</w:t>
      </w:r>
      <w:proofErr w:type="spellStart"/>
      <w:r w:rsidR="00834744" w:rsidRPr="00E61D58">
        <w:rPr>
          <w:rFonts w:asciiTheme="minorHAnsi" w:hAnsiTheme="minorHAnsi" w:cstheme="minorHAnsi"/>
          <w:sz w:val="24"/>
          <w:szCs w:val="24"/>
        </w:rPr>
        <w:t>intership</w:t>
      </w:r>
      <w:proofErr w:type="spellEnd"/>
    </w:p>
    <w:p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237230" w:rsidRDefault="00B53D4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37230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Logopedia ogólna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F1135C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F1135C">
              <w:rPr>
                <w:rFonts w:asciiTheme="minorHAnsi" w:hAnsiTheme="minorHAnsi" w:cstheme="minorHAnsi"/>
                <w:sz w:val="21"/>
                <w:szCs w:val="21"/>
              </w:rPr>
              <w:t>tudia stacjonarne/niestacjonarne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6E1172">
              <w:rPr>
                <w:rFonts w:asciiTheme="minorHAnsi" w:hAnsiTheme="minorHAnsi" w:cstheme="minorHAnsi"/>
                <w:sz w:val="21"/>
                <w:szCs w:val="21"/>
              </w:rPr>
              <w:t>tudia drugiego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 xml:space="preserve"> stopnia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 xml:space="preserve">dr Katarzyna </w:t>
            </w:r>
            <w:proofErr w:type="spellStart"/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Krzystanek</w:t>
            </w:r>
            <w:proofErr w:type="spellEnd"/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:rsidTr="00363F81">
        <w:trPr>
          <w:trHeight w:val="285"/>
          <w:jc w:val="center"/>
        </w:trPr>
        <w:tc>
          <w:tcPr>
            <w:tcW w:w="3467" w:type="dxa"/>
          </w:tcPr>
          <w:p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ęzyk polski</w:t>
            </w:r>
          </w:p>
        </w:tc>
      </w:tr>
      <w:tr w:rsidR="00834744" w:rsidRPr="00E77D69" w:rsidTr="00363F81">
        <w:trPr>
          <w:trHeight w:val="282"/>
          <w:jc w:val="center"/>
        </w:trPr>
        <w:tc>
          <w:tcPr>
            <w:tcW w:w="3467" w:type="dxa"/>
          </w:tcPr>
          <w:p w:rsidR="00834744" w:rsidRPr="00E77D69" w:rsidRDefault="0083474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834744" w:rsidRPr="003D5999" w:rsidRDefault="00E61D58" w:rsidP="00300CF0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 xml:space="preserve"> </w:t>
            </w:r>
            <w:r w:rsidR="00834744" w:rsidRPr="003D5999"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 xml:space="preserve">Przygotowanie psychologiczno – pedagogiczne  do pracy </w:t>
            </w:r>
            <w:r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 xml:space="preserve"> </w:t>
            </w:r>
            <w:r w:rsidR="00834744" w:rsidRPr="003D5999"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>w szkole podstawowej</w:t>
            </w:r>
          </w:p>
        </w:tc>
      </w:tr>
    </w:tbl>
    <w:p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E77D69" w:rsidRDefault="00F1135C" w:rsidP="00834744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834744">
              <w:rPr>
                <w:rFonts w:asciiTheme="minorHAnsi" w:hAnsiTheme="minorHAnsi" w:cstheme="minorHAnsi"/>
                <w:sz w:val="21"/>
                <w:szCs w:val="21"/>
              </w:rPr>
              <w:t>Praktyka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834744">
              <w:rPr>
                <w:rFonts w:asciiTheme="minorHAnsi" w:hAnsiTheme="minorHAnsi" w:cstheme="minorHAnsi"/>
                <w:sz w:val="21"/>
                <w:szCs w:val="21"/>
              </w:rPr>
              <w:t>ajęcia poza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UJK</w:t>
            </w:r>
            <w:r w:rsidR="00834744">
              <w:rPr>
                <w:rFonts w:asciiTheme="minorHAnsi" w:hAnsiTheme="minorHAnsi" w:cstheme="minorHAnsi"/>
                <w:sz w:val="21"/>
                <w:szCs w:val="21"/>
              </w:rPr>
              <w:t xml:space="preserve"> – realizowane w szkołach ponadpodstawowych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E77D69" w:rsidRDefault="00834744" w:rsidP="0083474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zaliczenie z oceną, 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402BCD" w:rsidRPr="00E77D69" w:rsidRDefault="00834744" w:rsidP="00F1135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 xml:space="preserve">bserwacja sytuacji szkolnej, analiza dokumentów, </w:t>
            </w:r>
            <w:proofErr w:type="spellStart"/>
            <w:r w:rsidRPr="003D5999">
              <w:rPr>
                <w:rFonts w:asciiTheme="minorHAnsi" w:hAnsiTheme="minorHAnsi" w:cstheme="minorHAnsi"/>
                <w:sz w:val="21"/>
                <w:szCs w:val="21"/>
              </w:rPr>
              <w:t>mikronauczanie</w:t>
            </w:r>
            <w:proofErr w:type="spellEnd"/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834744" w:rsidRPr="003D5999" w:rsidRDefault="00834744" w:rsidP="0083474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>1. Janowski A.,  Poznawanie uczniów: zdobywanie informacji w pracy  wychowawczej, Warszawa 2010</w:t>
            </w:r>
          </w:p>
          <w:p w:rsidR="00566B57" w:rsidRPr="00FC4FC9" w:rsidRDefault="00834744" w:rsidP="00834744">
            <w:pPr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 xml:space="preserve">2. Łobocki M., </w:t>
            </w:r>
            <w:r w:rsidRPr="003D5999">
              <w:rPr>
                <w:rFonts w:asciiTheme="minorHAnsi" w:hAnsiTheme="minorHAnsi" w:cstheme="minorHAnsi"/>
                <w:i/>
                <w:sz w:val="21"/>
                <w:szCs w:val="21"/>
              </w:rPr>
              <w:t>Metody i techniki badań pedagogicznych</w:t>
            </w: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>, Oficyna Wydawnicza Impuls, Kraków 2011.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834744" w:rsidRPr="003D5999" w:rsidRDefault="00834744" w:rsidP="0083474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 xml:space="preserve">1.Skałbania B, </w:t>
            </w:r>
            <w:r w:rsidRPr="00237230">
              <w:rPr>
                <w:rFonts w:asciiTheme="minorHAnsi" w:hAnsiTheme="minorHAnsi" w:cstheme="minorHAnsi"/>
                <w:sz w:val="21"/>
                <w:szCs w:val="21"/>
              </w:rPr>
              <w:t>Diagnostyka pedagogiczna,</w:t>
            </w: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 xml:space="preserve"> Oficyna Wydawnicza Impuls, Kraków 2013.</w:t>
            </w:r>
          </w:p>
          <w:p w:rsidR="00834744" w:rsidRPr="003D5999" w:rsidRDefault="00834744" w:rsidP="0083474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Pr="00237230">
              <w:rPr>
                <w:rFonts w:asciiTheme="minorHAnsi" w:hAnsiTheme="minorHAnsi" w:cstheme="minorHAnsi"/>
                <w:sz w:val="21"/>
                <w:szCs w:val="21"/>
              </w:rPr>
              <w:t xml:space="preserve">. </w:t>
            </w:r>
            <w:hyperlink r:id="rId7" w:history="1">
              <w:r w:rsidRPr="00237230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https://pedagogonline.pl/obserwacja-pedagogiczna/</w:t>
              </w:r>
            </w:hyperlink>
          </w:p>
          <w:p w:rsidR="00FC4FC9" w:rsidRPr="00FC4FC9" w:rsidRDefault="00834744" w:rsidP="00300CF0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>3. https://www.ore.edu.pl/wp-content/plugins/download-attachments/includes/download.php?id=24894</w:t>
            </w:r>
          </w:p>
        </w:tc>
      </w:tr>
    </w:tbl>
    <w:p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3E0703" w:rsidRPr="00E77D69" w:rsidRDefault="003E0703" w:rsidP="00C0153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02570E" w:rsidRPr="0002570E" w:rsidRDefault="0002570E" w:rsidP="0002570E">
      <w:pPr>
        <w:pStyle w:val="Akapitzlist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2570E">
        <w:rPr>
          <w:rFonts w:asciiTheme="minorHAnsi" w:hAnsiTheme="minorHAnsi" w:cstheme="minorHAnsi"/>
          <w:b/>
          <w:sz w:val="24"/>
          <w:szCs w:val="24"/>
        </w:rPr>
        <w:t>C1.</w:t>
      </w:r>
      <w:r w:rsidRPr="0002570E">
        <w:rPr>
          <w:rFonts w:asciiTheme="minorHAnsi" w:hAnsiTheme="minorHAnsi" w:cstheme="minorHAnsi"/>
          <w:sz w:val="24"/>
          <w:szCs w:val="24"/>
        </w:rPr>
        <w:t>Wdrażanie do wykorzystywania w praktyce edukacyjnej zgromadzonych doświadczeń związanych z pracą opiekuńczo – wychowawczą z uczniami, zarządzaniem grupą i diagnozowaniem indywidualnych potrzeb uczniów szkoły ponadpodstawowej.</w:t>
      </w:r>
    </w:p>
    <w:p w:rsidR="003E0703" w:rsidRPr="0002570E" w:rsidRDefault="0002570E" w:rsidP="0002570E">
      <w:pPr>
        <w:pStyle w:val="TableParagraph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2570E">
        <w:rPr>
          <w:rFonts w:asciiTheme="minorHAnsi" w:hAnsiTheme="minorHAnsi" w:cstheme="minorHAnsi"/>
          <w:b/>
          <w:sz w:val="24"/>
          <w:szCs w:val="24"/>
        </w:rPr>
        <w:t>C2</w:t>
      </w:r>
      <w:r w:rsidRPr="0002570E">
        <w:rPr>
          <w:rFonts w:asciiTheme="minorHAnsi" w:hAnsiTheme="minorHAnsi" w:cstheme="minorHAnsi"/>
          <w:sz w:val="24"/>
          <w:szCs w:val="24"/>
        </w:rPr>
        <w:t>. Kształtowanie postawy etycznej oraz ciągłego dokształcanie się zawodowego.</w:t>
      </w:r>
    </w:p>
    <w:p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02570E" w:rsidRDefault="0002570E" w:rsidP="0002570E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</w:p>
    <w:p w:rsidR="0002570E" w:rsidRPr="00E61D58" w:rsidRDefault="0002570E" w:rsidP="00E61D58">
      <w:pPr>
        <w:pStyle w:val="Akapitzlist"/>
        <w:numPr>
          <w:ilvl w:val="0"/>
          <w:numId w:val="44"/>
        </w:numPr>
        <w:spacing w:line="276" w:lineRule="auto"/>
        <w:ind w:firstLine="65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Zapoznanie z kartą przedmiotu, omówienie specyfiki praktyki  zawodowej psychologiczno-pedagogicznej w szkole ponadpodstawowej.</w:t>
      </w:r>
    </w:p>
    <w:p w:rsidR="00B53D49" w:rsidRPr="00E61D58" w:rsidRDefault="00B53D49" w:rsidP="00E61D58">
      <w:pPr>
        <w:spacing w:line="276" w:lineRule="auto"/>
        <w:ind w:left="851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2. Zapoznanie się ze specyfiką szkoły ponadpodstawowej  lub placówki systemu oświaty, w której jest odbywana praktyka,  w szczególności poznanie</w:t>
      </w:r>
    </w:p>
    <w:p w:rsidR="00B53D49" w:rsidRDefault="00B53D49" w:rsidP="00E61D58">
      <w:pPr>
        <w:spacing w:line="276" w:lineRule="auto"/>
        <w:ind w:left="851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 xml:space="preserve"> a) organizacji pracy,</w:t>
      </w:r>
    </w:p>
    <w:p w:rsidR="00B53D49" w:rsidRPr="00E61D58" w:rsidRDefault="00300CF0" w:rsidP="00300CF0">
      <w:pPr>
        <w:spacing w:line="276" w:lineRule="auto"/>
        <w:ind w:left="85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b</w:t>
      </w:r>
      <w:r w:rsidR="00B53D49" w:rsidRPr="00E61D58">
        <w:rPr>
          <w:rFonts w:asciiTheme="minorHAnsi" w:hAnsiTheme="minorHAnsi" w:cstheme="minorHAnsi"/>
          <w:sz w:val="24"/>
          <w:szCs w:val="24"/>
        </w:rPr>
        <w:t xml:space="preserve"> prowadzonej dokumentacji , 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c) realizowanych zadań opiekuńczo – wychowawczych,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d) zakresu zadań pracowników, uczestników procesów pedagogicznych</w:t>
      </w:r>
    </w:p>
    <w:p w:rsidR="00B53D49" w:rsidRPr="00E61D58" w:rsidRDefault="00B53D49" w:rsidP="00300CF0">
      <w:pPr>
        <w:pStyle w:val="Akapitzlist"/>
        <w:spacing w:line="276" w:lineRule="auto"/>
        <w:ind w:left="851" w:firstLine="0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 xml:space="preserve">e) programu realizacji doradztwa zawodowego </w:t>
      </w:r>
    </w:p>
    <w:p w:rsidR="00B53D49" w:rsidRPr="00E61D58" w:rsidRDefault="00B53D49" w:rsidP="00300CF0">
      <w:pPr>
        <w:pStyle w:val="Akapitzlist"/>
        <w:spacing w:line="276" w:lineRule="auto"/>
        <w:ind w:left="851" w:firstLine="0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 xml:space="preserve">f) zasad zapewnienia bezpieczeństwa uczniom na terenie szkoły  lub placówki systemu oświaty i </w:t>
      </w:r>
      <w:r w:rsidR="00E61D58">
        <w:rPr>
          <w:rFonts w:asciiTheme="minorHAnsi" w:hAnsiTheme="minorHAnsi" w:cstheme="minorHAnsi"/>
          <w:sz w:val="24"/>
          <w:szCs w:val="24"/>
        </w:rPr>
        <w:t xml:space="preserve"> </w:t>
      </w:r>
      <w:r w:rsidRPr="00E61D58">
        <w:rPr>
          <w:rFonts w:asciiTheme="minorHAnsi" w:hAnsiTheme="minorHAnsi" w:cstheme="minorHAnsi"/>
          <w:sz w:val="24"/>
          <w:szCs w:val="24"/>
        </w:rPr>
        <w:t xml:space="preserve">poza nimi 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3. Obserwowanie: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a) aktywności poszczególnych uczniów, w tym uczniów ze specjalnymi potrzebami edukacyjnymi,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b) zorganizowanej i podejmowanej spontanicznie aktywności formalnych i nieformalnych grup uczniów, dynamiki grupy, ról pełnionych przez uczestników grupy, zachowań i postaw uczniów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c) działań opiekuńczo-wychowawczych i dydaktycznych wychowawcy i nauczycieli przedmiotów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d) interakcji dorosły (nauczyciel, wychowawca) – uczeń oraz interakcji między uczniami (w tym samym i różnym wieku).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e) procesów komunikowania interpersonalnego i społecznego w grupach wychowawczych, ich prawidłowości i zakłóceń,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4. Zaplanowanie i przeprowadzenie  zajęć  wychowawczych  pod nadzorem opiekuna praktyk zawodowych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5. Analiza sytuacji i zdarzeń pedagogicznych  zaobserwowanych  lub doświadczonych w czasie praktyk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a) konfrontowanie wiedzy teoretycznej z praktyczną,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b) ocena własnego funkcjonowania w toku realizowanych zadań opiekuńczych i wychowawczych (dostrzeganie swoich mocnych i słabych stron),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c) ocena przebiegu prowadzonych działań oraz realizacji zamierzonych celów,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6. Współdziałanie z opiekunem praktyk w: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 xml:space="preserve">a) omawianiu zaobserwowanych lub doświadczonych sytuacji i </w:t>
      </w:r>
      <w:proofErr w:type="spellStart"/>
      <w:r w:rsidRPr="00E61D5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61D58">
        <w:rPr>
          <w:rFonts w:asciiTheme="minorHAnsi" w:hAnsiTheme="minorHAnsi" w:cstheme="minorHAnsi"/>
          <w:sz w:val="24"/>
          <w:szCs w:val="24"/>
        </w:rPr>
        <w:t xml:space="preserve"> zdarzeń pedagogicznych</w:t>
      </w:r>
      <w:r w:rsidRPr="00E61D58">
        <w:rPr>
          <w:rFonts w:asciiTheme="minorHAnsi" w:hAnsiTheme="minorHAnsi" w:cstheme="minorHAnsi"/>
          <w:sz w:val="24"/>
          <w:szCs w:val="24"/>
          <w:u w:val="single"/>
        </w:rPr>
        <w:t>,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b) prowadzeniu dokumentacji z praktyki.</w:t>
      </w:r>
    </w:p>
    <w:p w:rsidR="00B53D49" w:rsidRPr="00E61D58" w:rsidRDefault="00B53D49" w:rsidP="00300CF0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E61D58">
        <w:rPr>
          <w:rFonts w:asciiTheme="minorHAnsi" w:hAnsiTheme="minorHAnsi" w:cstheme="minorHAnsi"/>
          <w:sz w:val="24"/>
          <w:szCs w:val="24"/>
        </w:rPr>
        <w:t>7. Zaliczenie przedmiotu.</w:t>
      </w:r>
    </w:p>
    <w:p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w zakresie</w:t>
      </w:r>
      <w:r w:rsidR="00BD335A" w:rsidRPr="00BD335A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BD335A" w:rsidRPr="004D152C">
        <w:rPr>
          <w:rFonts w:asciiTheme="minorHAnsi" w:hAnsiTheme="minorHAnsi" w:cstheme="minorHAnsi"/>
          <w:iCs/>
          <w:sz w:val="24"/>
          <w:szCs w:val="24"/>
        </w:rPr>
        <w:t>wiedzy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C83603" w:rsidTr="00300CF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6E60C3" w:rsidRPr="00C8360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:rsidR="0045206B" w:rsidRPr="00C83603" w:rsidRDefault="0002570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sz w:val="21"/>
                <w:szCs w:val="21"/>
              </w:rPr>
              <w:t>B.3</w:t>
            </w:r>
            <w:r w:rsidR="0045206B" w:rsidRPr="00C83603">
              <w:rPr>
                <w:rFonts w:asciiTheme="minorHAnsi" w:hAnsiTheme="minorHAnsi" w:cstheme="minorHAnsi"/>
                <w:sz w:val="21"/>
                <w:szCs w:val="21"/>
              </w:rPr>
              <w:t>.W</w:t>
            </w:r>
            <w:r w:rsidRPr="00C83603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6830" w:type="dxa"/>
          </w:tcPr>
          <w:p w:rsidR="006E60C3" w:rsidRPr="00C83603" w:rsidRDefault="00C83603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sz w:val="21"/>
                <w:szCs w:val="21"/>
              </w:rPr>
              <w:t>specyfikę szkoły ponadpodstawowej lub placówki systemu oświaty, w której jest odbywana praktyka, w szczególności: zadania opiekuńczo-wychowawcze, organizację pracy, zakresy zadań pracowników, uczestników procesów pedagogicznych oraz rodzaj prowadzonej dokumentacji i program realizacji doradztwa zawodowego uwzględniający treści wynikające z przepisów dotyczących doradztwa zawodowego</w:t>
            </w:r>
          </w:p>
        </w:tc>
        <w:tc>
          <w:tcPr>
            <w:tcW w:w="1773" w:type="dxa"/>
            <w:vAlign w:val="center"/>
          </w:tcPr>
          <w:p w:rsidR="00C83603" w:rsidRPr="006F1770" w:rsidRDefault="00C83603" w:rsidP="00300CF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>NAU2A_W01</w:t>
            </w:r>
          </w:p>
          <w:p w:rsidR="00C83603" w:rsidRPr="006F1770" w:rsidRDefault="00C83603" w:rsidP="00300CF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>NAU2A_W03</w:t>
            </w:r>
          </w:p>
          <w:p w:rsidR="006E60C3" w:rsidRPr="00C83603" w:rsidRDefault="00C83603" w:rsidP="00300CF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>NAU2A_W04</w:t>
            </w:r>
          </w:p>
        </w:tc>
      </w:tr>
      <w:tr w:rsidR="00C83603" w:rsidRPr="00C83603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C83603" w:rsidRPr="00C83603" w:rsidRDefault="00665E75" w:rsidP="0045206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:rsidR="00C83603" w:rsidRPr="00C83603" w:rsidRDefault="00C83603" w:rsidP="0045206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sz w:val="21"/>
                <w:szCs w:val="21"/>
              </w:rPr>
              <w:t>B.3.W3</w:t>
            </w:r>
          </w:p>
        </w:tc>
        <w:tc>
          <w:tcPr>
            <w:tcW w:w="6830" w:type="dxa"/>
          </w:tcPr>
          <w:p w:rsidR="00C83603" w:rsidRPr="00C83603" w:rsidRDefault="00C83603" w:rsidP="0002570E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sz w:val="21"/>
                <w:szCs w:val="21"/>
              </w:rPr>
              <w:t>Zasady zapewniania bezpieczeństwa uczniom w szkole ponadpodstawowej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lub placówce systemu oświaty i poza nimi</w:t>
            </w:r>
            <w:r w:rsidRPr="00C83603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:rsidR="00C83603" w:rsidRPr="006F1770" w:rsidRDefault="00C83603" w:rsidP="008B0448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>NAU2A_W04</w:t>
            </w:r>
          </w:p>
        </w:tc>
      </w:tr>
    </w:tbl>
    <w:p w:rsidR="00E61D58" w:rsidRDefault="00E61D58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</w:p>
    <w:p w:rsidR="00E61D58" w:rsidRDefault="00E61D58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</w:p>
    <w:p w:rsidR="00A713B4" w:rsidRPr="00BD335A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BD335A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BD335A">
        <w:rPr>
          <w:rFonts w:asciiTheme="minorHAnsi" w:hAnsiTheme="minorHAnsi" w:cstheme="minorHAnsi"/>
          <w:iCs/>
          <w:sz w:val="24"/>
          <w:szCs w:val="24"/>
        </w:rPr>
        <w:t>umiejętności</w:t>
      </w:r>
      <w:r w:rsidR="00BD335A" w:rsidRPr="00BD335A">
        <w:rPr>
          <w:rFonts w:asciiTheme="minorHAnsi" w:hAnsiTheme="minorHAnsi" w:cstheme="minorHAnsi"/>
          <w:iCs/>
          <w:sz w:val="24"/>
          <w:szCs w:val="24"/>
        </w:rPr>
        <w:t xml:space="preserve"> potrafi</w:t>
      </w:r>
      <w:r w:rsidRPr="00BD335A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C83603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A713B4" w:rsidRPr="00C83603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:rsidR="00413D9A" w:rsidRPr="00C83603" w:rsidRDefault="007D0DE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B.3</w:t>
            </w:r>
            <w:r w:rsidR="00413D9A" w:rsidRPr="00C83603">
              <w:rPr>
                <w:rFonts w:asciiTheme="minorHAnsi" w:hAnsiTheme="minorHAnsi" w:cstheme="minorHAnsi"/>
                <w:sz w:val="21"/>
                <w:szCs w:val="21"/>
              </w:rPr>
              <w:t>.U1</w:t>
            </w:r>
          </w:p>
        </w:tc>
        <w:tc>
          <w:tcPr>
            <w:tcW w:w="6821" w:type="dxa"/>
          </w:tcPr>
          <w:p w:rsidR="00A713B4" w:rsidRPr="00C83603" w:rsidRDefault="00C83603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 </w:t>
            </w: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 xml:space="preserve">zaobserwować funkcjonowanie ucznia i nauczyciela w życiu szkoły lub placówki </w:t>
            </w:r>
            <w:r w:rsidRPr="006F1770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systemu oświaty</w:t>
            </w:r>
          </w:p>
        </w:tc>
        <w:tc>
          <w:tcPr>
            <w:tcW w:w="1773" w:type="dxa"/>
          </w:tcPr>
          <w:p w:rsidR="00413D9A" w:rsidRPr="00C83603" w:rsidRDefault="00C83603" w:rsidP="00665E75">
            <w:pPr>
              <w:tabs>
                <w:tab w:val="left" w:pos="367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NAU2A_U05</w:t>
            </w:r>
          </w:p>
          <w:p w:rsidR="00A713B4" w:rsidRPr="00C83603" w:rsidRDefault="00A713B4" w:rsidP="00665E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C83603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413D9A" w:rsidRPr="00C83603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U02</w:t>
            </w:r>
          </w:p>
          <w:p w:rsidR="00A713B4" w:rsidRPr="00C83603" w:rsidRDefault="007D0DE6" w:rsidP="00413D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3603">
              <w:rPr>
                <w:rFonts w:asciiTheme="minorHAnsi" w:hAnsiTheme="minorHAnsi" w:cstheme="minorHAnsi"/>
                <w:iCs/>
                <w:sz w:val="21"/>
                <w:szCs w:val="21"/>
              </w:rPr>
              <w:t>B.3</w:t>
            </w:r>
            <w:r w:rsidR="00413D9A" w:rsidRPr="00C83603">
              <w:rPr>
                <w:rFonts w:asciiTheme="minorHAnsi" w:hAnsiTheme="minorHAnsi" w:cstheme="minorHAnsi"/>
                <w:iCs/>
                <w:sz w:val="21"/>
                <w:szCs w:val="21"/>
              </w:rPr>
              <w:t>.U</w:t>
            </w:r>
            <w:r w:rsidRPr="00C83603"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:rsidR="00A713B4" w:rsidRPr="00C83603" w:rsidRDefault="00C83603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>dokonać analizy i interpretacji zaobserwowanych lub doświadczonych sytuacji i zdarzeń pedagogicznych</w:t>
            </w:r>
          </w:p>
        </w:tc>
        <w:tc>
          <w:tcPr>
            <w:tcW w:w="1773" w:type="dxa"/>
          </w:tcPr>
          <w:p w:rsidR="00C83603" w:rsidRPr="006F1770" w:rsidRDefault="00C83603" w:rsidP="00665E7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>NAU2A_U01</w:t>
            </w:r>
          </w:p>
          <w:p w:rsidR="00A713B4" w:rsidRPr="00C83603" w:rsidRDefault="00C83603" w:rsidP="00665E75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>NAU2A_U07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BD335A">
        <w:rPr>
          <w:rFonts w:asciiTheme="minorHAnsi" w:hAnsiTheme="minorHAnsi" w:cstheme="minorHAnsi"/>
          <w:iCs/>
          <w:sz w:val="24"/>
          <w:szCs w:val="24"/>
        </w:rPr>
        <w:t>kompetencji społecznych</w:t>
      </w:r>
      <w:r w:rsidR="00BD335A">
        <w:rPr>
          <w:rFonts w:asciiTheme="minorHAnsi" w:hAnsiTheme="minorHAnsi" w:cstheme="minorHAnsi"/>
          <w:iCs/>
          <w:sz w:val="24"/>
          <w:szCs w:val="24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413D9A" w:rsidRPr="005F5647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:rsidR="00A713B4" w:rsidRPr="00E77D69" w:rsidRDefault="00C83603" w:rsidP="00413D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B.3</w:t>
            </w:r>
            <w:r w:rsidR="00413D9A" w:rsidRPr="005F5647">
              <w:rPr>
                <w:rFonts w:asciiTheme="minorHAnsi" w:hAnsiTheme="minorHAnsi" w:cstheme="minorHAnsi"/>
                <w:sz w:val="21"/>
                <w:szCs w:val="21"/>
              </w:rPr>
              <w:t>.K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6830" w:type="dxa"/>
          </w:tcPr>
          <w:p w:rsidR="00A713B4" w:rsidRPr="00E77D69" w:rsidRDefault="007D0DE6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Skutecznego współdziałania z opiekunem praktyk zawodowych i z nauczycielami w celu poszerzania swojej wiedzy.</w:t>
            </w:r>
          </w:p>
        </w:tc>
        <w:tc>
          <w:tcPr>
            <w:tcW w:w="1773" w:type="dxa"/>
          </w:tcPr>
          <w:p w:rsidR="00A713B4" w:rsidRPr="00E77D69" w:rsidRDefault="00C83603" w:rsidP="000F71B7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F1770">
              <w:rPr>
                <w:rFonts w:asciiTheme="minorHAnsi" w:hAnsiTheme="minorHAnsi" w:cstheme="minorHAnsi"/>
                <w:sz w:val="21"/>
                <w:szCs w:val="21"/>
              </w:rPr>
              <w:t>NAU2A_K02</w:t>
            </w:r>
          </w:p>
        </w:tc>
      </w:tr>
    </w:tbl>
    <w:p w:rsidR="00E61D58" w:rsidRDefault="00E61D58" w:rsidP="00E61D58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sz w:val="24"/>
          <w:szCs w:val="24"/>
        </w:rPr>
      </w:pPr>
    </w:p>
    <w:p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:rsidR="00CF48D1" w:rsidRPr="00E77D69" w:rsidRDefault="00300CF0" w:rsidP="00300CF0">
      <w:pPr>
        <w:pStyle w:val="TableParagraph"/>
        <w:snapToGrid w:val="0"/>
        <w:spacing w:before="120" w:after="120" w:line="276" w:lineRule="auto"/>
        <w:ind w:firstLine="1276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                                        </w:t>
      </w:r>
      <w:r w:rsidR="00CF48D1"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2474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</w:tblGrid>
      <w:tr w:rsidR="00B73E46" w:rsidRPr="00E77D69" w:rsidTr="00B73E4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B73E46" w:rsidRPr="00E77D69" w:rsidRDefault="00B73E4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B73E46" w:rsidRPr="00E77D69" w:rsidRDefault="00B73E46" w:rsidP="00B73E46">
            <w:pPr>
              <w:pStyle w:val="TableParagraph"/>
              <w:spacing w:line="276" w:lineRule="auto"/>
              <w:ind w:right="-15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Praktyka</w:t>
            </w:r>
          </w:p>
        </w:tc>
      </w:tr>
    </w:tbl>
    <w:p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2464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</w:tblGrid>
      <w:tr w:rsidR="00B73E46" w:rsidRPr="00E77D69" w:rsidTr="00B73E4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B73E46" w:rsidRPr="00E77D69" w:rsidRDefault="00B73E4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B73E46" w:rsidRPr="00E77D69" w:rsidRDefault="00B73E4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:rsidR="00B20F2C" w:rsidRPr="00E77D69" w:rsidRDefault="00A6131E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   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:rsidR="00A6131E" w:rsidRDefault="00A6131E" w:rsidP="00A6131E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896E3C" w:rsidRPr="00A6131E" w:rsidRDefault="00A6131E" w:rsidP="00A6131E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PRAKTYKA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:rsidTr="000D4346">
        <w:trPr>
          <w:jc w:val="center"/>
        </w:trPr>
        <w:tc>
          <w:tcPr>
            <w:tcW w:w="953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913ECD" w:rsidRPr="00300CF0" w:rsidRDefault="006A766A" w:rsidP="00A6131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51 -60 % pkt. </w:t>
            </w:r>
            <w:r w:rsidR="00A6131E"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913ECD" w:rsidRPr="00300CF0" w:rsidRDefault="006A766A" w:rsidP="00A6131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61 -70 % pkt. </w:t>
            </w:r>
            <w:r w:rsidR="00A6131E"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913ECD" w:rsidRPr="00300CF0" w:rsidRDefault="006A766A" w:rsidP="00A6131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71 -80 % pkt. </w:t>
            </w:r>
            <w:r w:rsidR="00A6131E"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913ECD" w:rsidRPr="00300CF0" w:rsidRDefault="007D6577" w:rsidP="00A6131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81 -90 % pkt. </w:t>
            </w:r>
            <w:r w:rsidR="00A6131E"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913ECD" w:rsidRPr="00300CF0" w:rsidRDefault="007D6577" w:rsidP="00A6131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91- 100 % pkt. </w:t>
            </w:r>
            <w:r w:rsidR="00A6131E" w:rsidRPr="00300CF0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</w:tbl>
    <w:p w:rsidR="00A368BE" w:rsidRDefault="00A6131E" w:rsidP="00A6131E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</w:t>
      </w:r>
      <w:r w:rsidR="00A368BE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695C4E">
        <w:rPr>
          <w:rFonts w:asciiTheme="minorHAnsi" w:hAnsiTheme="minorHAnsi" w:cstheme="minorHAnsi"/>
          <w:sz w:val="21"/>
          <w:szCs w:val="21"/>
        </w:rPr>
        <w:t>Rozpoczęcie praktyki zawodowej  zostanie poprzedzone szczegółową instrukcją opracowaną przez zespół nauczycieli</w:t>
      </w:r>
    </w:p>
    <w:p w:rsidR="00A6131E" w:rsidRPr="00695C4E" w:rsidRDefault="00A6131E" w:rsidP="00A6131E">
      <w:pPr>
        <w:rPr>
          <w:rFonts w:asciiTheme="minorHAnsi" w:hAnsiTheme="minorHAnsi" w:cstheme="minorHAnsi"/>
          <w:sz w:val="21"/>
          <w:szCs w:val="21"/>
        </w:rPr>
      </w:pPr>
      <w:r w:rsidRPr="00695C4E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     </w:t>
      </w:r>
      <w:r w:rsidR="00A368BE">
        <w:rPr>
          <w:rFonts w:asciiTheme="minorHAnsi" w:hAnsiTheme="minorHAnsi" w:cstheme="minorHAnsi"/>
          <w:sz w:val="21"/>
          <w:szCs w:val="21"/>
        </w:rPr>
        <w:t xml:space="preserve">   </w:t>
      </w:r>
      <w:r w:rsidRPr="00695C4E">
        <w:rPr>
          <w:rFonts w:asciiTheme="minorHAnsi" w:hAnsiTheme="minorHAnsi" w:cstheme="minorHAnsi"/>
          <w:sz w:val="21"/>
          <w:szCs w:val="21"/>
        </w:rPr>
        <w:t>akademickich realizujących zajęcia z grupy przedmiotów B (przygotowanie psychologiczno-pedagogiczne).</w:t>
      </w:r>
    </w:p>
    <w:p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B77701" w:rsidRPr="00E77D69" w:rsidTr="00400C01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701" w:rsidRPr="00E77D69" w:rsidRDefault="00B77701" w:rsidP="00400C0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niestacjonarne</w:t>
            </w:r>
          </w:p>
        </w:tc>
      </w:tr>
      <w:tr w:rsidR="00B77701" w:rsidRPr="00E77D69" w:rsidTr="00400C01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930C2B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E61D5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930C2B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</w:t>
            </w:r>
            <w:r w:rsidR="00AD4B72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E61D5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</w:t>
            </w:r>
            <w:r w:rsidR="00DD7222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</w:tcPr>
          <w:p w:rsidR="00B77701" w:rsidRPr="00AD4B72" w:rsidRDefault="00B77701" w:rsidP="00AD4B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D4B7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="00AD4B72" w:rsidRPr="00AD4B72">
              <w:rPr>
                <w:rFonts w:asciiTheme="minorHAnsi" w:hAnsiTheme="minorHAnsi" w:cstheme="minorHAnsi"/>
                <w:iCs/>
                <w:sz w:val="21"/>
                <w:szCs w:val="21"/>
              </w:rPr>
              <w:t>prowadzenia godziny wychowawczej w szkole ponadpodstawowej</w:t>
            </w:r>
          </w:p>
        </w:tc>
        <w:tc>
          <w:tcPr>
            <w:tcW w:w="2172" w:type="dxa"/>
            <w:vAlign w:val="center"/>
          </w:tcPr>
          <w:p w:rsidR="00B77701" w:rsidRPr="00E77D69" w:rsidRDefault="00AD4B7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930C2B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B77701" w:rsidRPr="00E77D69" w:rsidRDefault="00DD722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E61D58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</w:tcPr>
          <w:p w:rsidR="00B77701" w:rsidRPr="00E77D69" w:rsidRDefault="00B77701" w:rsidP="00AD4B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Opracowanie </w:t>
            </w:r>
            <w:r w:rsidR="00AD4B72" w:rsidRPr="00AD4B72">
              <w:rPr>
                <w:rFonts w:asciiTheme="minorHAnsi" w:hAnsiTheme="minorHAnsi" w:cstheme="minorHAnsi"/>
                <w:iCs/>
                <w:sz w:val="21"/>
                <w:szCs w:val="21"/>
              </w:rPr>
              <w:t>dokumentacji praktyki</w:t>
            </w:r>
          </w:p>
        </w:tc>
        <w:tc>
          <w:tcPr>
            <w:tcW w:w="2172" w:type="dxa"/>
            <w:vAlign w:val="center"/>
          </w:tcPr>
          <w:p w:rsidR="00B77701" w:rsidRPr="00E77D69" w:rsidRDefault="00AD4B7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930C2B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B77701" w:rsidRPr="00E77D69" w:rsidRDefault="00DD722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E61D58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D335A" w:rsidRPr="00E77D69" w:rsidTr="00400C01">
        <w:trPr>
          <w:trHeight w:val="282"/>
          <w:jc w:val="center"/>
        </w:trPr>
        <w:tc>
          <w:tcPr>
            <w:tcW w:w="5499" w:type="dxa"/>
          </w:tcPr>
          <w:p w:rsidR="00BD335A" w:rsidRDefault="00BD335A" w:rsidP="00AD4B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Przygotowanie do rozmowy z wychowawcą</w:t>
            </w:r>
          </w:p>
        </w:tc>
        <w:tc>
          <w:tcPr>
            <w:tcW w:w="2172" w:type="dxa"/>
            <w:vAlign w:val="center"/>
          </w:tcPr>
          <w:p w:rsidR="00BD335A" w:rsidRDefault="00BD335A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BD335A" w:rsidRDefault="00BD335A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930C2B" w:rsidRPr="00E77D69" w:rsidTr="00400C01">
        <w:trPr>
          <w:trHeight w:val="282"/>
          <w:jc w:val="center"/>
        </w:trPr>
        <w:tc>
          <w:tcPr>
            <w:tcW w:w="5499" w:type="dxa"/>
          </w:tcPr>
          <w:p w:rsidR="00930C2B" w:rsidRPr="00E77D69" w:rsidRDefault="00BD335A" w:rsidP="00AD4B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rozmowy z psychologiem</w:t>
            </w:r>
          </w:p>
        </w:tc>
        <w:tc>
          <w:tcPr>
            <w:tcW w:w="2172" w:type="dxa"/>
            <w:vAlign w:val="center"/>
          </w:tcPr>
          <w:p w:rsidR="00930C2B" w:rsidRDefault="00BD335A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930C2B" w:rsidRDefault="00BD335A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D335A" w:rsidRPr="00E77D69" w:rsidTr="00400C01">
        <w:trPr>
          <w:trHeight w:val="282"/>
          <w:jc w:val="center"/>
        </w:trPr>
        <w:tc>
          <w:tcPr>
            <w:tcW w:w="5499" w:type="dxa"/>
          </w:tcPr>
          <w:p w:rsidR="00BD335A" w:rsidRDefault="00BD335A" w:rsidP="00AD4B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rozmowy z pedagogiem</w:t>
            </w:r>
          </w:p>
        </w:tc>
        <w:tc>
          <w:tcPr>
            <w:tcW w:w="2172" w:type="dxa"/>
            <w:vAlign w:val="center"/>
          </w:tcPr>
          <w:p w:rsidR="00BD335A" w:rsidRDefault="00BD335A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BD335A" w:rsidRDefault="00BD335A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DB3DB5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</w:t>
            </w:r>
            <w:r w:rsidR="00AD4B72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E61D5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DB3DB5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E61D5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08294513"/>
    <w:multiLevelType w:val="hybridMultilevel"/>
    <w:tmpl w:val="ECAAE9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77A3C"/>
    <w:multiLevelType w:val="hybridMultilevel"/>
    <w:tmpl w:val="AED49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>
    <w:nsid w:val="4705548F"/>
    <w:multiLevelType w:val="hybridMultilevel"/>
    <w:tmpl w:val="8F9E241E"/>
    <w:lvl w:ilvl="0" w:tplc="D872238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>
    <w:nsid w:val="53FD5512"/>
    <w:multiLevelType w:val="hybridMultilevel"/>
    <w:tmpl w:val="DC2640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23264A3"/>
    <w:multiLevelType w:val="hybridMultilevel"/>
    <w:tmpl w:val="380A3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>
    <w:nsid w:val="66E53924"/>
    <w:multiLevelType w:val="hybridMultilevel"/>
    <w:tmpl w:val="D84A1748"/>
    <w:lvl w:ilvl="0" w:tplc="62D4F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8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9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0">
    <w:nsid w:val="77752099"/>
    <w:multiLevelType w:val="hybridMultilevel"/>
    <w:tmpl w:val="DC4CF87E"/>
    <w:lvl w:ilvl="0" w:tplc="417C9B1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1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3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9"/>
  </w:num>
  <w:num w:numId="2">
    <w:abstractNumId w:val="6"/>
  </w:num>
  <w:num w:numId="3">
    <w:abstractNumId w:val="20"/>
  </w:num>
  <w:num w:numId="4">
    <w:abstractNumId w:val="41"/>
  </w:num>
  <w:num w:numId="5">
    <w:abstractNumId w:val="4"/>
  </w:num>
  <w:num w:numId="6">
    <w:abstractNumId w:val="38"/>
  </w:num>
  <w:num w:numId="7">
    <w:abstractNumId w:val="12"/>
  </w:num>
  <w:num w:numId="8">
    <w:abstractNumId w:val="19"/>
  </w:num>
  <w:num w:numId="9">
    <w:abstractNumId w:val="8"/>
  </w:num>
  <w:num w:numId="10">
    <w:abstractNumId w:val="28"/>
  </w:num>
  <w:num w:numId="11">
    <w:abstractNumId w:val="29"/>
  </w:num>
  <w:num w:numId="12">
    <w:abstractNumId w:val="37"/>
  </w:num>
  <w:num w:numId="13">
    <w:abstractNumId w:val="14"/>
  </w:num>
  <w:num w:numId="14">
    <w:abstractNumId w:val="33"/>
  </w:num>
  <w:num w:numId="15">
    <w:abstractNumId w:val="36"/>
  </w:num>
  <w:num w:numId="16">
    <w:abstractNumId w:val="35"/>
  </w:num>
  <w:num w:numId="17">
    <w:abstractNumId w:val="22"/>
  </w:num>
  <w:num w:numId="18">
    <w:abstractNumId w:val="11"/>
  </w:num>
  <w:num w:numId="19">
    <w:abstractNumId w:val="15"/>
  </w:num>
  <w:num w:numId="20">
    <w:abstractNumId w:val="1"/>
  </w:num>
  <w:num w:numId="21">
    <w:abstractNumId w:val="24"/>
  </w:num>
  <w:num w:numId="22">
    <w:abstractNumId w:val="26"/>
  </w:num>
  <w:num w:numId="23">
    <w:abstractNumId w:val="0"/>
  </w:num>
  <w:num w:numId="24">
    <w:abstractNumId w:val="42"/>
  </w:num>
  <w:num w:numId="25">
    <w:abstractNumId w:val="13"/>
  </w:num>
  <w:num w:numId="26">
    <w:abstractNumId w:val="21"/>
  </w:num>
  <w:num w:numId="27">
    <w:abstractNumId w:val="43"/>
  </w:num>
  <w:num w:numId="28">
    <w:abstractNumId w:val="16"/>
  </w:num>
  <w:num w:numId="29">
    <w:abstractNumId w:val="31"/>
  </w:num>
  <w:num w:numId="30">
    <w:abstractNumId w:val="7"/>
  </w:num>
  <w:num w:numId="31">
    <w:abstractNumId w:val="18"/>
  </w:num>
  <w:num w:numId="32">
    <w:abstractNumId w:val="25"/>
  </w:num>
  <w:num w:numId="33">
    <w:abstractNumId w:val="5"/>
  </w:num>
  <w:num w:numId="34">
    <w:abstractNumId w:val="17"/>
  </w:num>
  <w:num w:numId="35">
    <w:abstractNumId w:val="10"/>
  </w:num>
  <w:num w:numId="36">
    <w:abstractNumId w:val="30"/>
  </w:num>
  <w:num w:numId="37">
    <w:abstractNumId w:val="40"/>
  </w:num>
  <w:num w:numId="38">
    <w:abstractNumId w:val="3"/>
  </w:num>
  <w:num w:numId="39">
    <w:abstractNumId w:val="9"/>
  </w:num>
  <w:num w:numId="40">
    <w:abstractNumId w:val="32"/>
  </w:num>
  <w:num w:numId="41">
    <w:abstractNumId w:val="23"/>
  </w:num>
  <w:num w:numId="42">
    <w:abstractNumId w:val="27"/>
  </w:num>
  <w:num w:numId="43">
    <w:abstractNumId w:val="2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2570E"/>
    <w:rsid w:val="00040C7C"/>
    <w:rsid w:val="000464C7"/>
    <w:rsid w:val="00053608"/>
    <w:rsid w:val="000657F2"/>
    <w:rsid w:val="000706A4"/>
    <w:rsid w:val="000746C5"/>
    <w:rsid w:val="000800D0"/>
    <w:rsid w:val="000D4346"/>
    <w:rsid w:val="000F5265"/>
    <w:rsid w:val="000F71B7"/>
    <w:rsid w:val="00104F8D"/>
    <w:rsid w:val="001106DC"/>
    <w:rsid w:val="001373A5"/>
    <w:rsid w:val="00145EC7"/>
    <w:rsid w:val="001D18A7"/>
    <w:rsid w:val="001D511D"/>
    <w:rsid w:val="001E0ADE"/>
    <w:rsid w:val="001E7B5A"/>
    <w:rsid w:val="00237230"/>
    <w:rsid w:val="002401BA"/>
    <w:rsid w:val="0027397F"/>
    <w:rsid w:val="00275801"/>
    <w:rsid w:val="002F1835"/>
    <w:rsid w:val="00300CF0"/>
    <w:rsid w:val="00345AFC"/>
    <w:rsid w:val="0034602B"/>
    <w:rsid w:val="003622B2"/>
    <w:rsid w:val="00363F81"/>
    <w:rsid w:val="00376F70"/>
    <w:rsid w:val="003A085B"/>
    <w:rsid w:val="003B55C2"/>
    <w:rsid w:val="003B6F34"/>
    <w:rsid w:val="003B7E58"/>
    <w:rsid w:val="003D5C56"/>
    <w:rsid w:val="003E0703"/>
    <w:rsid w:val="00402BCD"/>
    <w:rsid w:val="00406793"/>
    <w:rsid w:val="00413D9A"/>
    <w:rsid w:val="00421C9E"/>
    <w:rsid w:val="004256BE"/>
    <w:rsid w:val="00436303"/>
    <w:rsid w:val="004443B6"/>
    <w:rsid w:val="0045206B"/>
    <w:rsid w:val="004838B3"/>
    <w:rsid w:val="004A241A"/>
    <w:rsid w:val="004B30D1"/>
    <w:rsid w:val="004B68BE"/>
    <w:rsid w:val="004C2D66"/>
    <w:rsid w:val="004E017B"/>
    <w:rsid w:val="004F47E5"/>
    <w:rsid w:val="005363F3"/>
    <w:rsid w:val="00542844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65E75"/>
    <w:rsid w:val="0067260F"/>
    <w:rsid w:val="00673135"/>
    <w:rsid w:val="006A0C6B"/>
    <w:rsid w:val="006A766A"/>
    <w:rsid w:val="006C5000"/>
    <w:rsid w:val="006D764F"/>
    <w:rsid w:val="006E1172"/>
    <w:rsid w:val="006E50DA"/>
    <w:rsid w:val="006E60C3"/>
    <w:rsid w:val="006F029C"/>
    <w:rsid w:val="007005DC"/>
    <w:rsid w:val="00725F8A"/>
    <w:rsid w:val="00775AF1"/>
    <w:rsid w:val="007A2513"/>
    <w:rsid w:val="007A76B8"/>
    <w:rsid w:val="007B605E"/>
    <w:rsid w:val="007C3DBD"/>
    <w:rsid w:val="007D0DE6"/>
    <w:rsid w:val="007D6577"/>
    <w:rsid w:val="007F5AEE"/>
    <w:rsid w:val="00820038"/>
    <w:rsid w:val="00834744"/>
    <w:rsid w:val="00834C51"/>
    <w:rsid w:val="00862E0A"/>
    <w:rsid w:val="00896E3C"/>
    <w:rsid w:val="008B336A"/>
    <w:rsid w:val="008C74C4"/>
    <w:rsid w:val="00906C25"/>
    <w:rsid w:val="009109EC"/>
    <w:rsid w:val="00913ECD"/>
    <w:rsid w:val="00930C2B"/>
    <w:rsid w:val="00937B44"/>
    <w:rsid w:val="00944EB6"/>
    <w:rsid w:val="00952870"/>
    <w:rsid w:val="0095606D"/>
    <w:rsid w:val="00957188"/>
    <w:rsid w:val="009C5192"/>
    <w:rsid w:val="009D2D35"/>
    <w:rsid w:val="009D3E96"/>
    <w:rsid w:val="009D44FA"/>
    <w:rsid w:val="00A242DE"/>
    <w:rsid w:val="00A368BE"/>
    <w:rsid w:val="00A37682"/>
    <w:rsid w:val="00A376DE"/>
    <w:rsid w:val="00A5532D"/>
    <w:rsid w:val="00A6131E"/>
    <w:rsid w:val="00A713B4"/>
    <w:rsid w:val="00AB3480"/>
    <w:rsid w:val="00AC4CD5"/>
    <w:rsid w:val="00AD20E8"/>
    <w:rsid w:val="00AD4B72"/>
    <w:rsid w:val="00AF51E8"/>
    <w:rsid w:val="00AF7E08"/>
    <w:rsid w:val="00B20F2C"/>
    <w:rsid w:val="00B358D9"/>
    <w:rsid w:val="00B36858"/>
    <w:rsid w:val="00B53D49"/>
    <w:rsid w:val="00B54F67"/>
    <w:rsid w:val="00B64890"/>
    <w:rsid w:val="00B6660E"/>
    <w:rsid w:val="00B72C78"/>
    <w:rsid w:val="00B73E46"/>
    <w:rsid w:val="00B77701"/>
    <w:rsid w:val="00B877F7"/>
    <w:rsid w:val="00BB0629"/>
    <w:rsid w:val="00BB3F49"/>
    <w:rsid w:val="00BD335A"/>
    <w:rsid w:val="00BE67AE"/>
    <w:rsid w:val="00BF42AE"/>
    <w:rsid w:val="00C01535"/>
    <w:rsid w:val="00C1154E"/>
    <w:rsid w:val="00C14619"/>
    <w:rsid w:val="00C51D09"/>
    <w:rsid w:val="00C62B71"/>
    <w:rsid w:val="00C74615"/>
    <w:rsid w:val="00C83603"/>
    <w:rsid w:val="00CA3616"/>
    <w:rsid w:val="00CB604E"/>
    <w:rsid w:val="00CD60D3"/>
    <w:rsid w:val="00CF48D1"/>
    <w:rsid w:val="00CF653C"/>
    <w:rsid w:val="00D05AB2"/>
    <w:rsid w:val="00D85EF3"/>
    <w:rsid w:val="00D864ED"/>
    <w:rsid w:val="00D938BC"/>
    <w:rsid w:val="00D9739D"/>
    <w:rsid w:val="00DA28D5"/>
    <w:rsid w:val="00DB3DB5"/>
    <w:rsid w:val="00DB5D67"/>
    <w:rsid w:val="00DD65E8"/>
    <w:rsid w:val="00DD7222"/>
    <w:rsid w:val="00DE1F53"/>
    <w:rsid w:val="00E17D02"/>
    <w:rsid w:val="00E61D58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35C"/>
    <w:rsid w:val="00F114BE"/>
    <w:rsid w:val="00F24029"/>
    <w:rsid w:val="00F431F3"/>
    <w:rsid w:val="00F5109B"/>
    <w:rsid w:val="00F75F6D"/>
    <w:rsid w:val="00F77856"/>
    <w:rsid w:val="00F93849"/>
    <w:rsid w:val="00FB2C0D"/>
    <w:rsid w:val="00FC4FC9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uiPriority w:val="99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FC4FC9"/>
    <w:rPr>
      <w:color w:val="0000FF" w:themeColor="hyperlink"/>
      <w:u w:val="single"/>
    </w:rPr>
  </w:style>
  <w:style w:type="character" w:customStyle="1" w:styleId="Bodytext2">
    <w:name w:val="Body text (2)_"/>
    <w:link w:val="Bodytext20"/>
    <w:rsid w:val="00FC4FC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C4FC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Bezodstpw">
    <w:name w:val="No Spacing"/>
    <w:uiPriority w:val="1"/>
    <w:qFormat/>
    <w:rsid w:val="007A76B8"/>
    <w:pPr>
      <w:widowControl/>
      <w:autoSpaceDE/>
      <w:autoSpaceDN/>
    </w:pPr>
    <w:rPr>
      <w:rFonts w:ascii="Calibri" w:eastAsia="Times New Roman" w:hAnsi="Calibri" w:cs="Times New Roman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uiPriority w:val="99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FC4FC9"/>
    <w:rPr>
      <w:color w:val="0000FF" w:themeColor="hyperlink"/>
      <w:u w:val="single"/>
    </w:rPr>
  </w:style>
  <w:style w:type="character" w:customStyle="1" w:styleId="Bodytext2">
    <w:name w:val="Body text (2)_"/>
    <w:link w:val="Bodytext20"/>
    <w:rsid w:val="00FC4FC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C4FC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Bezodstpw">
    <w:name w:val="No Spacing"/>
    <w:uiPriority w:val="1"/>
    <w:qFormat/>
    <w:rsid w:val="007A76B8"/>
    <w:pPr>
      <w:widowControl/>
      <w:autoSpaceDE/>
      <w:autoSpaceDN/>
    </w:pPr>
    <w:rPr>
      <w:rFonts w:ascii="Calibri" w:eastAsia="Times New Roman" w:hAnsi="Calibri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edagogonline.pl/obserwacja-pedagogiczn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0C5F9-74DA-4A46-B072-B4E996FF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2</cp:revision>
  <cp:lastPrinted>2025-09-12T11:22:00Z</cp:lastPrinted>
  <dcterms:created xsi:type="dcterms:W3CDTF">2026-09-17T15:02:00Z</dcterms:created>
  <dcterms:modified xsi:type="dcterms:W3CDTF">2026-09-17T15:02:00Z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